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92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274"/>
        <w:gridCol w:w="634"/>
        <w:gridCol w:w="1340"/>
      </w:tblGrid>
      <w:tr w:rsidR="00A46C66" w:rsidRPr="00574364" w14:paraId="65E3508F" w14:textId="77777777" w:rsidTr="00A46C66">
        <w:trPr>
          <w:trHeight w:val="33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14C025C" w14:textId="04DE38D0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C032237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Wyszczególnienie elementów robót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F448AEB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392571B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</w:t>
            </w:r>
          </w:p>
        </w:tc>
      </w:tr>
      <w:tr w:rsidR="00A46C66" w:rsidRPr="00574364" w14:paraId="3B373E86" w14:textId="77777777" w:rsidTr="00A46C66">
        <w:trPr>
          <w:trHeight w:val="33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7992B77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A2552B7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4E31231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63DC83A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46C66" w:rsidRPr="00574364" w14:paraId="6ABB7523" w14:textId="77777777" w:rsidTr="00A46C66">
        <w:trPr>
          <w:trHeight w:val="1665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71F0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E4EC" w14:textId="77777777" w:rsidR="00A46C66" w:rsidRDefault="00A46C66" w:rsidP="0064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Koszty ogólne: koszt prac przygotowawczych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wykończeniowych; organizacji placu budowy 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tym dokumentowanie postępu i etapów prac; </w:t>
            </w:r>
          </w:p>
          <w:p w14:paraId="4E63F851" w14:textId="77777777" w:rsidR="00A46C66" w:rsidRPr="00574364" w:rsidRDefault="00A46C66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koszt opracowania projektu czasowej organizacji ruchu, jej wprowadzenie, utrzymanie w czasie robót,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194F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DC65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1,00</w:t>
            </w:r>
          </w:p>
        </w:tc>
      </w:tr>
      <w:tr w:rsidR="00A46C66" w:rsidRPr="00574364" w14:paraId="4D96D19C" w14:textId="77777777" w:rsidTr="00A46C66">
        <w:trPr>
          <w:trHeight w:val="33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489B1E8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17AE43B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element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"przełomy"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29261D6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4BFFD46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46C66" w:rsidRPr="00574364" w14:paraId="46E9FD55" w14:textId="77777777" w:rsidTr="00A46C66">
        <w:trPr>
          <w:trHeight w:val="67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1C7F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61147" w14:textId="77777777" w:rsidR="00A46C66" w:rsidRPr="00574364" w:rsidRDefault="00A46C66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Cięcie krawędzi nawierzchni asfaltowej piłą mechaniczną do głębokości 10 cm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17BCD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mb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74B5A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1200,00</w:t>
            </w:r>
          </w:p>
        </w:tc>
      </w:tr>
      <w:tr w:rsidR="00A46C66" w:rsidRPr="00574364" w14:paraId="3CFF5591" w14:textId="77777777" w:rsidTr="00A46C66">
        <w:trPr>
          <w:trHeight w:val="1236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8C75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13187" w14:textId="77777777" w:rsidR="00A46C66" w:rsidRPr="00574364" w:rsidRDefault="00A46C66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Rozbiórka uszkodzonej nawierzchni i podbudowy do głębokości 0,30m przy pomocy koparki podsiębiernej, wyrównaniem podłoża, i z odwozem materiału z rozbiórki do 5 km i utylizacją.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5FDC0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4BCBE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1800,00</w:t>
            </w:r>
          </w:p>
        </w:tc>
      </w:tr>
      <w:tr w:rsidR="00A46C66" w:rsidRPr="00574364" w14:paraId="00546E86" w14:textId="77777777" w:rsidTr="00A46C66">
        <w:trPr>
          <w:trHeight w:val="1008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6C00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60B0C" w14:textId="77777777" w:rsidR="00A46C66" w:rsidRPr="00574364" w:rsidRDefault="00A46C66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Wykonanie podbudowy z mieszanki kruszywa łamanego 0-31,5; grubość </w:t>
            </w:r>
            <w:proofErr w:type="spellStart"/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</w:t>
            </w:r>
            <w:proofErr w:type="spellEnd"/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-y po zagęszczeniu 0,24 m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2BD67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8DD6C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1800,00</w:t>
            </w:r>
          </w:p>
        </w:tc>
      </w:tr>
      <w:tr w:rsidR="00A46C66" w:rsidRPr="00574364" w14:paraId="58B7FD8F" w14:textId="77777777" w:rsidTr="00A46C66">
        <w:trPr>
          <w:trHeight w:val="165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C426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1CBDB" w14:textId="77777777" w:rsidR="00A46C66" w:rsidRPr="00574364" w:rsidRDefault="00A46C66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Wykonanie warstwy ścieralnej z masy mineralno-asfaltowej o gr. 6 cm po zagęszczeniu [KR 3-4] wraz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 skropieniem podbudowy z kruszywa i krawędzi remontowanej powierzchni emulsją asfaltową w ilości 0,5kg/m2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687EC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929D9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1800,00</w:t>
            </w:r>
          </w:p>
        </w:tc>
      </w:tr>
      <w:tr w:rsidR="00A46C66" w:rsidRPr="00574364" w14:paraId="3988661A" w14:textId="77777777" w:rsidTr="00A46C66">
        <w:trPr>
          <w:trHeight w:val="33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5872DF1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DFA4BF8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ement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"nakładki"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64145A2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11917D7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46C66" w:rsidRPr="00574364" w14:paraId="4E08BC51" w14:textId="77777777" w:rsidTr="00A46C66">
        <w:trPr>
          <w:trHeight w:val="1213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D8E6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AC725" w14:textId="77777777" w:rsidR="00A46C66" w:rsidRPr="00574364" w:rsidRDefault="00A46C66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Frezowanie mechaniczne frezarką do nawierzchni do głębokości 6 cm z wbudowaniem materiału (destruktu) w pobocze drogi w miejscu prowadzonych robót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6BD3F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D575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1500,00</w:t>
            </w:r>
          </w:p>
        </w:tc>
      </w:tr>
      <w:tr w:rsidR="00A46C66" w:rsidRPr="00574364" w14:paraId="406E59A5" w14:textId="77777777" w:rsidTr="00A46C66">
        <w:trPr>
          <w:trHeight w:val="67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3E7A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29A00" w14:textId="77777777" w:rsidR="00A46C66" w:rsidRPr="00574364" w:rsidRDefault="00A46C66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Cięcie krawędzi nawierzchni asfaltowej piłą mechaniczną do głębokości 6 cm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AB703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mb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BACBB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1800,00</w:t>
            </w:r>
          </w:p>
        </w:tc>
      </w:tr>
      <w:tr w:rsidR="00A46C66" w:rsidRPr="00574364" w14:paraId="0DC21D48" w14:textId="77777777" w:rsidTr="00A46C66">
        <w:trPr>
          <w:trHeight w:val="857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E70E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9F54F" w14:textId="77777777" w:rsidR="00A46C66" w:rsidRPr="00574364" w:rsidRDefault="00A46C66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Oczyszczenie nawierzchni przy użyciu szczotki mechanicznej, zebraniem, wywozem i utyli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zacją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materiału.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4766B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FD2D8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1500,00</w:t>
            </w:r>
          </w:p>
        </w:tc>
      </w:tr>
      <w:tr w:rsidR="00A46C66" w:rsidRPr="00574364" w14:paraId="5848F3AD" w14:textId="77777777" w:rsidTr="00A46C66">
        <w:trPr>
          <w:trHeight w:val="571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0402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8C20E" w14:textId="77777777" w:rsidR="00A46C66" w:rsidRPr="00574364" w:rsidRDefault="00A46C66" w:rsidP="0057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Skropienie emulsją asfaltową w ilości 0,5 kg/m2.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95A58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BB1D8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1500,00</w:t>
            </w:r>
          </w:p>
        </w:tc>
      </w:tr>
      <w:tr w:rsidR="00A46C66" w:rsidRPr="00574364" w14:paraId="7AC5CA29" w14:textId="77777777" w:rsidTr="00A46C66">
        <w:trPr>
          <w:trHeight w:val="1344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07B2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8F4F5" w14:textId="77777777" w:rsidR="00A46C66" w:rsidRPr="00574364" w:rsidRDefault="00A46C66" w:rsidP="0057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Wykonanie warstwy ścieralnej z masy mineralno-asfaltowej [KR 3-4] o gr. 6 cm po zagęszczeniu, zalanie krawędzi połączeniowych asfaltem i uporządkowanie terenu.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A24CF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306D1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1500,00</w:t>
            </w:r>
          </w:p>
        </w:tc>
      </w:tr>
      <w:tr w:rsidR="00A46C66" w:rsidRPr="00574364" w14:paraId="07B23D02" w14:textId="77777777" w:rsidTr="00A46C66">
        <w:trPr>
          <w:gridAfter w:val="3"/>
          <w:wAfter w:w="7248" w:type="dxa"/>
          <w:trHeight w:val="336"/>
          <w:jc w:val="center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557A58" w14:textId="77777777" w:rsidR="00A46C66" w:rsidRPr="00574364" w:rsidRDefault="00A46C66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5BDB2AD9" w14:textId="77777777" w:rsidR="00E67E74" w:rsidRDefault="00E67E74" w:rsidP="00AD60DC"/>
    <w:sectPr w:rsidR="00E67E74" w:rsidSect="00AD60DC">
      <w:headerReference w:type="default" r:id="rId6"/>
      <w:pgSz w:w="11906" w:h="16838"/>
      <w:pgMar w:top="720" w:right="624" w:bottom="567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E0074" w14:textId="77777777" w:rsidR="00614AA5" w:rsidRDefault="00614AA5" w:rsidP="00A46C66">
      <w:pPr>
        <w:spacing w:after="0" w:line="240" w:lineRule="auto"/>
      </w:pPr>
      <w:r>
        <w:separator/>
      </w:r>
    </w:p>
  </w:endnote>
  <w:endnote w:type="continuationSeparator" w:id="0">
    <w:p w14:paraId="308E64CA" w14:textId="77777777" w:rsidR="00614AA5" w:rsidRDefault="00614AA5" w:rsidP="00A46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C8D33" w14:textId="77777777" w:rsidR="00614AA5" w:rsidRDefault="00614AA5" w:rsidP="00A46C66">
      <w:pPr>
        <w:spacing w:after="0" w:line="240" w:lineRule="auto"/>
      </w:pPr>
      <w:r>
        <w:separator/>
      </w:r>
    </w:p>
  </w:footnote>
  <w:footnote w:type="continuationSeparator" w:id="0">
    <w:p w14:paraId="7D47789A" w14:textId="77777777" w:rsidR="00614AA5" w:rsidRDefault="00614AA5" w:rsidP="00A46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A4EC" w14:textId="77777777" w:rsidR="00A46C66" w:rsidRDefault="00A46C66" w:rsidP="00A46C66">
    <w:pPr>
      <w:pStyle w:val="Nagwek"/>
      <w:jc w:val="center"/>
      <w:rPr>
        <w:b/>
        <w:bCs/>
      </w:rPr>
    </w:pPr>
    <w:r w:rsidRPr="00A46C66">
      <w:rPr>
        <w:b/>
        <w:bCs/>
      </w:rPr>
      <w:t>PRZEDMIAR ROBÓT</w:t>
    </w:r>
    <w:r>
      <w:rPr>
        <w:b/>
        <w:bCs/>
      </w:rPr>
      <w:t xml:space="preserve"> </w:t>
    </w:r>
  </w:p>
  <w:p w14:paraId="66D7AA5C" w14:textId="1A0865AE" w:rsidR="00A46C66" w:rsidRDefault="00A46C66" w:rsidP="00A46C66">
    <w:pPr>
      <w:pStyle w:val="Nagwek"/>
      <w:jc w:val="center"/>
    </w:pPr>
    <w:r>
      <w:rPr>
        <w:b/>
        <w:bCs/>
      </w:rPr>
      <w:tab/>
    </w:r>
    <w:r>
      <w:rPr>
        <w:b/>
        <w:bCs/>
      </w:rPr>
      <w:tab/>
    </w:r>
    <w:r>
      <w:t xml:space="preserve">Zał. nr </w:t>
    </w:r>
    <w:r w:rsidR="003E4C5D">
      <w:t>7</w:t>
    </w:r>
    <w:r>
      <w:t xml:space="preserve"> do SWZ</w:t>
    </w:r>
  </w:p>
  <w:p w14:paraId="53971F6E" w14:textId="77777777" w:rsidR="00A46C66" w:rsidRDefault="00A46C66" w:rsidP="00A46C66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64"/>
    <w:rsid w:val="000324EE"/>
    <w:rsid w:val="001D0484"/>
    <w:rsid w:val="001E51BB"/>
    <w:rsid w:val="00242972"/>
    <w:rsid w:val="003E4C5D"/>
    <w:rsid w:val="00574364"/>
    <w:rsid w:val="005A1D9F"/>
    <w:rsid w:val="00611325"/>
    <w:rsid w:val="00614AA5"/>
    <w:rsid w:val="00646CDC"/>
    <w:rsid w:val="009C7087"/>
    <w:rsid w:val="00A14A33"/>
    <w:rsid w:val="00A46C66"/>
    <w:rsid w:val="00A81F6B"/>
    <w:rsid w:val="00AA2600"/>
    <w:rsid w:val="00AD60DC"/>
    <w:rsid w:val="00E67E74"/>
    <w:rsid w:val="00FA3FAA"/>
    <w:rsid w:val="00FB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7758"/>
  <w15:chartTrackingRefBased/>
  <w15:docId w15:val="{EE8B98DD-C471-4028-9928-350ADED3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6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C66"/>
  </w:style>
  <w:style w:type="paragraph" w:styleId="Stopka">
    <w:name w:val="footer"/>
    <w:basedOn w:val="Normalny"/>
    <w:link w:val="StopkaZnak"/>
    <w:uiPriority w:val="99"/>
    <w:unhideWhenUsed/>
    <w:rsid w:val="00A46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Barbara Turoń</cp:lastModifiedBy>
  <cp:revision>3</cp:revision>
  <dcterms:created xsi:type="dcterms:W3CDTF">2026-02-18T09:57:00Z</dcterms:created>
  <dcterms:modified xsi:type="dcterms:W3CDTF">2026-02-18T13:05:00Z</dcterms:modified>
</cp:coreProperties>
</file>